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F0" w:rsidRPr="009655F0" w:rsidRDefault="009655F0" w:rsidP="009655F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767676"/>
          <w:sz w:val="30"/>
          <w:szCs w:val="30"/>
        </w:rPr>
      </w:pPr>
      <w:r w:rsidRPr="009655F0">
        <w:rPr>
          <w:rFonts w:ascii="Arial" w:eastAsia="Times New Roman" w:hAnsi="Arial" w:cs="Arial"/>
          <w:noProof/>
          <w:color w:val="767676"/>
          <w:sz w:val="30"/>
          <w:szCs w:val="30"/>
        </w:rPr>
        <mc:AlternateContent>
          <mc:Choice Requires="wps">
            <w:drawing>
              <wp:inline distT="0" distB="0" distL="0" distR="0" wp14:anchorId="2CFAF02A" wp14:editId="570FDA12">
                <wp:extent cx="304800" cy="304800"/>
                <wp:effectExtent l="0" t="0" r="0" b="0"/>
                <wp:docPr id="1" name="AutoShape 1" descr="https://www.myworkday.com/wday/asset/learning/assets/trophy_gold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5AC5EE" id="AutoShape 1" o:spid="_x0000_s1026" alt="https://www.myworkday.com/wday/asset/learning/assets/trophy_gold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AwS6zTeAgAABAY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9655F0" w:rsidRPr="009655F0" w:rsidRDefault="009655F0" w:rsidP="009655F0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94949"/>
          <w:sz w:val="27"/>
          <w:szCs w:val="27"/>
        </w:rPr>
      </w:pPr>
      <w:r w:rsidRPr="009655F0">
        <w:rPr>
          <w:rFonts w:ascii="Helvetica" w:eastAsia="Times New Roman" w:hAnsi="Helvetica" w:cs="Helvetica"/>
          <w:b/>
          <w:bCs/>
          <w:color w:val="494949"/>
          <w:sz w:val="27"/>
          <w:szCs w:val="27"/>
        </w:rPr>
        <w:t>Your Overall Course Results</w:t>
      </w:r>
    </w:p>
    <w:p w:rsidR="009655F0" w:rsidRPr="009655F0" w:rsidRDefault="009655F0" w:rsidP="009655F0">
      <w:pPr>
        <w:shd w:val="clear" w:color="auto" w:fill="FFFFFF"/>
        <w:spacing w:after="360" w:line="240" w:lineRule="auto"/>
        <w:jc w:val="center"/>
        <w:textAlignment w:val="top"/>
        <w:rPr>
          <w:rFonts w:ascii="Helvetica" w:eastAsia="Times New Roman" w:hAnsi="Helvetica" w:cs="Helvetica"/>
          <w:color w:val="494949"/>
          <w:sz w:val="30"/>
          <w:szCs w:val="30"/>
        </w:rPr>
      </w:pPr>
      <w:r w:rsidRPr="009655F0">
        <w:rPr>
          <w:rFonts w:ascii="Helvetica" w:eastAsia="Times New Roman" w:hAnsi="Helvetica" w:cs="Helvetica"/>
          <w:color w:val="494949"/>
          <w:sz w:val="30"/>
          <w:szCs w:val="30"/>
        </w:rPr>
        <w:t>Course completed on: Jul 20, 2022</w:t>
      </w:r>
    </w:p>
    <w:p w:rsidR="009655F0" w:rsidRPr="009655F0" w:rsidRDefault="009655F0" w:rsidP="009655F0">
      <w:pPr>
        <w:numPr>
          <w:ilvl w:val="0"/>
          <w:numId w:val="1"/>
        </w:numPr>
        <w:pBdr>
          <w:right w:val="single" w:sz="6" w:space="0" w:color="F0F1F2"/>
        </w:pBdr>
        <w:shd w:val="clear" w:color="auto" w:fill="F6F7F8"/>
        <w:spacing w:after="0" w:line="240" w:lineRule="auto"/>
        <w:ind w:left="0"/>
        <w:jc w:val="center"/>
        <w:textAlignment w:val="baseline"/>
        <w:rPr>
          <w:rFonts w:ascii="Arial" w:eastAsia="Times New Roman" w:hAnsi="Arial" w:cs="Arial"/>
          <w:color w:val="767676"/>
          <w:sz w:val="30"/>
          <w:szCs w:val="30"/>
        </w:rPr>
      </w:pPr>
    </w:p>
    <w:p w:rsidR="009655F0" w:rsidRPr="009655F0" w:rsidRDefault="009655F0" w:rsidP="009655F0">
      <w:pPr>
        <w:numPr>
          <w:ilvl w:val="0"/>
          <w:numId w:val="1"/>
        </w:numPr>
        <w:shd w:val="clear" w:color="auto" w:fill="F6F7F8"/>
        <w:spacing w:after="0" w:line="240" w:lineRule="auto"/>
        <w:ind w:left="0"/>
        <w:jc w:val="center"/>
        <w:textAlignment w:val="baseline"/>
        <w:outlineLvl w:val="1"/>
        <w:rPr>
          <w:rFonts w:ascii="Helvetica" w:eastAsia="Times New Roman" w:hAnsi="Helvetica" w:cs="Helvetica"/>
          <w:caps/>
          <w:color w:val="5E6A75"/>
          <w:sz w:val="36"/>
          <w:szCs w:val="36"/>
        </w:rPr>
      </w:pPr>
      <w:r w:rsidRPr="009655F0">
        <w:rPr>
          <w:rFonts w:ascii="Helvetica" w:eastAsia="Times New Roman" w:hAnsi="Helvetica" w:cs="Helvetica"/>
          <w:caps/>
          <w:color w:val="5E6A75"/>
          <w:sz w:val="36"/>
          <w:szCs w:val="36"/>
        </w:rPr>
        <w:t>SCORE</w:t>
      </w:r>
    </w:p>
    <w:p w:rsidR="009655F0" w:rsidRPr="009655F0" w:rsidRDefault="009655F0" w:rsidP="009655F0">
      <w:pPr>
        <w:pBdr>
          <w:right w:val="single" w:sz="6" w:space="0" w:color="F0F1F2"/>
        </w:pBdr>
        <w:shd w:val="clear" w:color="auto" w:fill="F6F7F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67676"/>
          <w:sz w:val="30"/>
          <w:szCs w:val="30"/>
        </w:rPr>
      </w:pPr>
      <w:r w:rsidRPr="009655F0">
        <w:rPr>
          <w:rFonts w:ascii="Helvetica" w:eastAsia="Times New Roman" w:hAnsi="Helvetica" w:cs="Helvetica"/>
          <w:b/>
          <w:bCs/>
          <w:color w:val="333333"/>
          <w:sz w:val="30"/>
          <w:szCs w:val="30"/>
          <w:bdr w:val="none" w:sz="0" w:space="0" w:color="auto" w:frame="1"/>
        </w:rPr>
        <w:t>100</w:t>
      </w:r>
    </w:p>
    <w:p w:rsidR="009655F0" w:rsidRPr="009655F0" w:rsidRDefault="009655F0" w:rsidP="009655F0">
      <w:pPr>
        <w:numPr>
          <w:ilvl w:val="0"/>
          <w:numId w:val="1"/>
        </w:numPr>
        <w:shd w:val="clear" w:color="auto" w:fill="F6F7F8"/>
        <w:spacing w:after="0" w:line="240" w:lineRule="auto"/>
        <w:ind w:left="0"/>
        <w:jc w:val="center"/>
        <w:textAlignment w:val="baseline"/>
        <w:outlineLvl w:val="1"/>
        <w:rPr>
          <w:rFonts w:ascii="Helvetica" w:eastAsia="Times New Roman" w:hAnsi="Helvetica" w:cs="Helvetica"/>
          <w:caps/>
          <w:color w:val="5E6A75"/>
          <w:sz w:val="36"/>
          <w:szCs w:val="36"/>
        </w:rPr>
      </w:pPr>
      <w:r w:rsidRPr="009655F0">
        <w:rPr>
          <w:rFonts w:ascii="Helvetica" w:eastAsia="Times New Roman" w:hAnsi="Helvetica" w:cs="Helvetica"/>
          <w:caps/>
          <w:color w:val="5E6A75"/>
          <w:sz w:val="36"/>
          <w:szCs w:val="36"/>
        </w:rPr>
        <w:t>GRADE</w:t>
      </w:r>
    </w:p>
    <w:p w:rsidR="009655F0" w:rsidRPr="009655F0" w:rsidRDefault="009655F0" w:rsidP="009655F0">
      <w:pPr>
        <w:shd w:val="clear" w:color="auto" w:fill="F6F7F8"/>
        <w:spacing w:line="240" w:lineRule="auto"/>
        <w:jc w:val="center"/>
        <w:textAlignment w:val="baseline"/>
        <w:rPr>
          <w:rFonts w:ascii="Arial" w:eastAsia="Times New Roman" w:hAnsi="Arial" w:cs="Arial"/>
          <w:color w:val="767676"/>
          <w:sz w:val="30"/>
          <w:szCs w:val="30"/>
        </w:rPr>
      </w:pPr>
      <w:r w:rsidRPr="009655F0">
        <w:rPr>
          <w:rFonts w:ascii="Helvetica" w:eastAsia="Times New Roman" w:hAnsi="Helvetica" w:cs="Helvetica"/>
          <w:b/>
          <w:bCs/>
          <w:color w:val="333333"/>
          <w:sz w:val="30"/>
          <w:szCs w:val="30"/>
          <w:bdr w:val="none" w:sz="0" w:space="0" w:color="auto" w:frame="1"/>
        </w:rPr>
        <w:t>Pass</w:t>
      </w:r>
    </w:p>
    <w:p w:rsidR="009655F0" w:rsidRPr="009655F0" w:rsidRDefault="009655F0" w:rsidP="009655F0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color w:val="333333"/>
          <w:kern w:val="36"/>
          <w:sz w:val="48"/>
          <w:szCs w:val="48"/>
        </w:rPr>
      </w:pPr>
      <w:r w:rsidRPr="009655F0">
        <w:rPr>
          <w:rFonts w:ascii="Helvetica" w:eastAsia="Times New Roman" w:hAnsi="Helvetica" w:cs="Helvetica"/>
          <w:color w:val="333333"/>
          <w:kern w:val="36"/>
          <w:sz w:val="48"/>
          <w:szCs w:val="48"/>
        </w:rPr>
        <w:t>APP Virtual Conference: Diagnostic Accuracy in Spine Surgery</w:t>
      </w:r>
    </w:p>
    <w:p w:rsidR="009655F0" w:rsidRPr="009655F0" w:rsidRDefault="009655F0" w:rsidP="009655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94949"/>
          <w:sz w:val="24"/>
          <w:szCs w:val="24"/>
        </w:rPr>
      </w:pPr>
      <w:r w:rsidRPr="009655F0">
        <w:rPr>
          <w:rFonts w:ascii="Arial" w:eastAsia="Times New Roman" w:hAnsi="Arial" w:cs="Arial"/>
          <w:color w:val="494949"/>
          <w:sz w:val="24"/>
          <w:szCs w:val="24"/>
        </w:rPr>
        <w:t>Diagnostic Accuracy in Spine Surgery</w:t>
      </w:r>
    </w:p>
    <w:p w:rsidR="009655F0" w:rsidRPr="009655F0" w:rsidRDefault="009655F0" w:rsidP="009655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94949"/>
          <w:sz w:val="24"/>
          <w:szCs w:val="24"/>
        </w:rPr>
      </w:pPr>
      <w:r w:rsidRPr="009655F0">
        <w:rPr>
          <w:rFonts w:ascii="Arial" w:eastAsia="Times New Roman" w:hAnsi="Arial" w:cs="Arial"/>
          <w:color w:val="494949"/>
          <w:sz w:val="24"/>
          <w:szCs w:val="24"/>
        </w:rPr>
        <w:t>Advanced Practice Providers’ Virtual Conference</w:t>
      </w:r>
      <w:r w:rsidRPr="009655F0">
        <w:rPr>
          <w:rFonts w:ascii="Arial" w:eastAsia="Times New Roman" w:hAnsi="Arial" w:cs="Arial"/>
          <w:color w:val="494949"/>
          <w:sz w:val="24"/>
          <w:szCs w:val="24"/>
        </w:rPr>
        <w:br/>
        <w:t>Less is More: Value-Based Care</w:t>
      </w:r>
    </w:p>
    <w:p w:rsidR="009655F0" w:rsidRPr="009655F0" w:rsidRDefault="009655F0" w:rsidP="009655F0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94949"/>
          <w:sz w:val="24"/>
          <w:szCs w:val="24"/>
        </w:rPr>
      </w:pPr>
      <w:r w:rsidRPr="009655F0">
        <w:rPr>
          <w:rFonts w:ascii="Arial" w:eastAsia="Times New Roman" w:hAnsi="Arial" w:cs="Arial"/>
          <w:color w:val="494949"/>
          <w:sz w:val="24"/>
          <w:szCs w:val="24"/>
        </w:rPr>
        <w:t>Presented by Dr. Jacob Young, MD</w:t>
      </w:r>
    </w:p>
    <w:p w:rsidR="009655F0" w:rsidRPr="009655F0" w:rsidRDefault="009655F0" w:rsidP="009655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67676"/>
          <w:sz w:val="30"/>
          <w:szCs w:val="30"/>
        </w:rPr>
      </w:pPr>
      <w:r w:rsidRPr="009655F0">
        <w:rPr>
          <w:rFonts w:ascii="Arial" w:eastAsia="Times New Roman" w:hAnsi="Arial" w:cs="Arial"/>
          <w:color w:val="767676"/>
          <w:sz w:val="30"/>
          <w:szCs w:val="30"/>
        </w:rPr>
        <w:t xml:space="preserve">Lessons in This </w:t>
      </w:r>
      <w:proofErr w:type="spellStart"/>
      <w:r w:rsidRPr="009655F0">
        <w:rPr>
          <w:rFonts w:ascii="Arial" w:eastAsia="Times New Roman" w:hAnsi="Arial" w:cs="Arial"/>
          <w:color w:val="767676"/>
          <w:sz w:val="30"/>
          <w:szCs w:val="30"/>
        </w:rPr>
        <w:t>CourseAdditional</w:t>
      </w:r>
      <w:proofErr w:type="spellEnd"/>
      <w:r w:rsidRPr="009655F0">
        <w:rPr>
          <w:rFonts w:ascii="Arial" w:eastAsia="Times New Roman" w:hAnsi="Arial" w:cs="Arial"/>
          <w:color w:val="767676"/>
          <w:sz w:val="30"/>
          <w:szCs w:val="30"/>
        </w:rPr>
        <w:t xml:space="preserve"> Course </w:t>
      </w:r>
      <w:proofErr w:type="spellStart"/>
      <w:r w:rsidRPr="009655F0">
        <w:rPr>
          <w:rFonts w:ascii="Arial" w:eastAsia="Times New Roman" w:hAnsi="Arial" w:cs="Arial"/>
          <w:color w:val="767676"/>
          <w:sz w:val="30"/>
          <w:szCs w:val="30"/>
        </w:rPr>
        <w:t>Details</w:t>
      </w:r>
      <w:r w:rsidRPr="009655F0">
        <w:rPr>
          <w:rFonts w:ascii="Arial" w:eastAsia="Times New Roman" w:hAnsi="Arial" w:cs="Arial"/>
          <w:color w:val="767676"/>
          <w:sz w:val="21"/>
          <w:szCs w:val="21"/>
          <w:bdr w:val="none" w:sz="0" w:space="0" w:color="auto" w:frame="1"/>
        </w:rPr>
        <w:t>More</w:t>
      </w:r>
      <w:proofErr w:type="spellEnd"/>
    </w:p>
    <w:p w:rsidR="009655F0" w:rsidRPr="009655F0" w:rsidRDefault="009655F0" w:rsidP="009655F0">
      <w:pPr>
        <w:shd w:val="clear" w:color="auto" w:fill="FFFFFF"/>
        <w:spacing w:after="18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94949"/>
          <w:sz w:val="36"/>
          <w:szCs w:val="36"/>
        </w:rPr>
      </w:pPr>
      <w:r w:rsidRPr="009655F0">
        <w:rPr>
          <w:rFonts w:ascii="Helvetica" w:eastAsia="Times New Roman" w:hAnsi="Helvetica" w:cs="Helvetica"/>
          <w:b/>
          <w:bCs/>
          <w:color w:val="494949"/>
          <w:sz w:val="36"/>
          <w:szCs w:val="36"/>
        </w:rPr>
        <w:t>Additional Course Details</w:t>
      </w:r>
    </w:p>
    <w:p w:rsidR="009655F0" w:rsidRPr="009655F0" w:rsidRDefault="009655F0" w:rsidP="009655F0">
      <w:pPr>
        <w:shd w:val="clear" w:color="auto" w:fill="FFFFFF"/>
        <w:spacing w:after="60" w:line="240" w:lineRule="auto"/>
        <w:textAlignment w:val="baseline"/>
        <w:rPr>
          <w:rFonts w:ascii="Helvetica" w:eastAsia="Times New Roman" w:hAnsi="Helvetica" w:cs="Helvetica"/>
          <w:color w:val="494949"/>
          <w:sz w:val="30"/>
          <w:szCs w:val="30"/>
        </w:rPr>
      </w:pPr>
      <w:r w:rsidRPr="009655F0">
        <w:rPr>
          <w:rFonts w:ascii="Helvetica" w:eastAsia="Times New Roman" w:hAnsi="Helvetica" w:cs="Helvetica"/>
          <w:color w:val="494949"/>
          <w:sz w:val="30"/>
          <w:szCs w:val="30"/>
        </w:rPr>
        <w:t>Topics</w:t>
      </w:r>
    </w:p>
    <w:p w:rsidR="009655F0" w:rsidRPr="009655F0" w:rsidRDefault="009655F0" w:rsidP="009655F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94949"/>
          <w:sz w:val="30"/>
          <w:szCs w:val="30"/>
        </w:rPr>
      </w:pPr>
      <w:r w:rsidRPr="009655F0">
        <w:rPr>
          <w:rFonts w:ascii="Helvetica" w:eastAsia="Times New Roman" w:hAnsi="Helvetica" w:cs="Helvetica"/>
          <w:color w:val="494949"/>
          <w:sz w:val="30"/>
          <w:szCs w:val="30"/>
        </w:rPr>
        <w:t>Clinical Operations - Nursing</w:t>
      </w:r>
    </w:p>
    <w:p w:rsidR="009655F0" w:rsidRPr="009655F0" w:rsidRDefault="009655F0" w:rsidP="009655F0">
      <w:pPr>
        <w:shd w:val="clear" w:color="auto" w:fill="FFFFFF"/>
        <w:spacing w:after="30" w:line="240" w:lineRule="auto"/>
        <w:textAlignment w:val="baseline"/>
        <w:rPr>
          <w:rFonts w:ascii="Arial" w:eastAsia="Times New Roman" w:hAnsi="Arial" w:cs="Arial"/>
          <w:color w:val="767676"/>
          <w:sz w:val="30"/>
          <w:szCs w:val="30"/>
        </w:rPr>
      </w:pPr>
      <w:r w:rsidRPr="009655F0">
        <w:rPr>
          <w:rFonts w:ascii="Arial" w:eastAsia="Times New Roman" w:hAnsi="Arial" w:cs="Arial"/>
          <w:color w:val="767676"/>
          <w:sz w:val="21"/>
          <w:szCs w:val="21"/>
          <w:u w:val="single"/>
          <w:bdr w:val="none" w:sz="0" w:space="0" w:color="auto" w:frame="1"/>
        </w:rPr>
        <w:t>View All (2)</w:t>
      </w:r>
    </w:p>
    <w:p w:rsidR="009655F0" w:rsidRPr="009655F0" w:rsidRDefault="009655F0" w:rsidP="009655F0">
      <w:pPr>
        <w:shd w:val="clear" w:color="auto" w:fill="FFFFFF"/>
        <w:spacing w:after="60" w:line="240" w:lineRule="auto"/>
        <w:textAlignment w:val="baseline"/>
        <w:rPr>
          <w:rFonts w:ascii="Helvetica" w:eastAsia="Times New Roman" w:hAnsi="Helvetica" w:cs="Helvetica"/>
          <w:color w:val="494949"/>
          <w:sz w:val="30"/>
          <w:szCs w:val="30"/>
        </w:rPr>
      </w:pPr>
      <w:r w:rsidRPr="009655F0">
        <w:rPr>
          <w:rFonts w:ascii="Helvetica" w:eastAsia="Times New Roman" w:hAnsi="Helvetica" w:cs="Helvetica"/>
          <w:color w:val="494949"/>
          <w:sz w:val="30"/>
          <w:szCs w:val="30"/>
        </w:rPr>
        <w:t>Units</w:t>
      </w:r>
    </w:p>
    <w:p w:rsidR="009655F0" w:rsidRPr="009655F0" w:rsidRDefault="009655F0" w:rsidP="009655F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94949"/>
          <w:sz w:val="30"/>
          <w:szCs w:val="30"/>
        </w:rPr>
      </w:pPr>
      <w:r w:rsidRPr="009655F0">
        <w:rPr>
          <w:rFonts w:ascii="Helvetica" w:eastAsia="Times New Roman" w:hAnsi="Helvetica" w:cs="Helvetica"/>
          <w:color w:val="494949"/>
          <w:sz w:val="30"/>
          <w:szCs w:val="30"/>
        </w:rPr>
        <w:t>1 for AMA PRA Category 1 Credits (TM)</w:t>
      </w:r>
    </w:p>
    <w:p w:rsidR="009655F0" w:rsidRPr="009655F0" w:rsidRDefault="009655F0" w:rsidP="009655F0">
      <w:pPr>
        <w:shd w:val="clear" w:color="auto" w:fill="FFFFFF"/>
        <w:spacing w:before="240" w:after="360" w:line="240" w:lineRule="auto"/>
        <w:textAlignment w:val="baseline"/>
        <w:rPr>
          <w:rFonts w:ascii="Arial" w:eastAsia="Times New Roman" w:hAnsi="Arial" w:cs="Arial"/>
          <w:color w:val="767676"/>
          <w:sz w:val="30"/>
          <w:szCs w:val="30"/>
        </w:rPr>
      </w:pPr>
      <w:r w:rsidRPr="009655F0">
        <w:rPr>
          <w:rFonts w:ascii="Arial" w:eastAsia="Times New Roman" w:hAnsi="Arial" w:cs="Arial"/>
          <w:color w:val="767676"/>
          <w:sz w:val="30"/>
          <w:szCs w:val="30"/>
        </w:rPr>
        <w:pict>
          <v:rect id="_x0000_i1025" style="width:0;height:.75pt" o:hralign="center" o:hrstd="t" o:hr="t" fillcolor="#a0a0a0" stroked="f"/>
        </w:pict>
      </w:r>
    </w:p>
    <w:p w:rsidR="009655F0" w:rsidRPr="009655F0" w:rsidRDefault="009655F0" w:rsidP="009655F0">
      <w:pPr>
        <w:shd w:val="clear" w:color="auto" w:fill="FFFFFF"/>
        <w:spacing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94949"/>
          <w:sz w:val="36"/>
          <w:szCs w:val="36"/>
        </w:rPr>
      </w:pPr>
      <w:r w:rsidRPr="009655F0">
        <w:rPr>
          <w:rFonts w:ascii="Helvetica" w:eastAsia="Times New Roman" w:hAnsi="Helvetica" w:cs="Helvetica"/>
          <w:b/>
          <w:bCs/>
          <w:color w:val="494949"/>
          <w:sz w:val="36"/>
          <w:szCs w:val="36"/>
        </w:rPr>
        <w:t>Additional Course Data</w:t>
      </w:r>
    </w:p>
    <w:p w:rsidR="00993ED7" w:rsidRDefault="00993ED7">
      <w:bookmarkStart w:id="0" w:name="_GoBack"/>
      <w:bookmarkEnd w:id="0"/>
    </w:p>
    <w:sectPr w:rsidR="00993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F237A"/>
    <w:multiLevelType w:val="multilevel"/>
    <w:tmpl w:val="58CA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F0"/>
    <w:rsid w:val="009655F0"/>
    <w:rsid w:val="0099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78CD2-0DBF-4FB9-84F6-6D48F4B1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0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59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1740">
                  <w:marLeft w:val="0"/>
                  <w:marRight w:val="0"/>
                  <w:marTop w:val="12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042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24233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1393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8" w:color="auto"/>
                <w:bottom w:val="single" w:sz="6" w:space="0" w:color="DFE2E6"/>
                <w:right w:val="none" w:sz="0" w:space="18" w:color="auto"/>
              </w:divBdr>
            </w:div>
            <w:div w:id="15092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6756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48" w:space="0" w:color="auto"/>
                                <w:right w:val="single" w:sz="48" w:space="0" w:color="auto"/>
                              </w:divBdr>
                              <w:divsChild>
                                <w:div w:id="164412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0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111562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93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48" w:space="0" w:color="auto"/>
                                <w:right w:val="single" w:sz="48" w:space="0" w:color="auto"/>
                              </w:divBdr>
                              <w:divsChild>
                                <w:div w:id="183225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Sentara Healthcare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A HUMRICHOUSE</dc:creator>
  <cp:keywords/>
  <dc:description/>
  <cp:lastModifiedBy>SYLVIA A HUMRICHOUSE</cp:lastModifiedBy>
  <cp:revision>2</cp:revision>
  <dcterms:created xsi:type="dcterms:W3CDTF">2022-07-20T18:35:00Z</dcterms:created>
  <dcterms:modified xsi:type="dcterms:W3CDTF">2022-07-20T18:36:00Z</dcterms:modified>
</cp:coreProperties>
</file>